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580F2" w14:textId="77777777" w:rsidR="00254896" w:rsidRPr="00C411F0" w:rsidRDefault="00254896" w:rsidP="00254896">
      <w:pPr>
        <w:spacing w:after="0" w:line="240" w:lineRule="auto"/>
        <w:ind w:right="-1062"/>
        <w:jc w:val="center"/>
        <w:rPr>
          <w:rFonts w:ascii="Kokila" w:hAnsi="Kokila" w:cs="Kalimati"/>
          <w:b/>
          <w:bCs/>
          <w:sz w:val="28"/>
          <w:szCs w:val="28"/>
        </w:rPr>
      </w:pPr>
      <w:r w:rsidRPr="00C411F0">
        <w:rPr>
          <w:rFonts w:ascii="Kokila" w:hAnsi="Kokila" w:cs="Kalimati" w:hint="cs"/>
          <w:b/>
          <w:bCs/>
          <w:sz w:val="28"/>
          <w:szCs w:val="28"/>
          <w:cs/>
        </w:rPr>
        <w:t>काठमाण्डौ उपत्यका खानेपानी लिमिटेड</w:t>
      </w:r>
    </w:p>
    <w:p w14:paraId="78D0B354" w14:textId="77777777" w:rsidR="00254896" w:rsidRPr="008B5B44" w:rsidRDefault="00254896" w:rsidP="00254896">
      <w:pPr>
        <w:spacing w:after="0" w:line="240" w:lineRule="auto"/>
        <w:ind w:right="-1062"/>
        <w:jc w:val="center"/>
        <w:rPr>
          <w:rFonts w:ascii="Kokila" w:hAnsi="Kokila" w:cs="Kalimati"/>
          <w:b/>
          <w:bCs/>
          <w:szCs w:val="22"/>
        </w:rPr>
      </w:pPr>
      <w:r w:rsidRPr="008B5B44">
        <w:rPr>
          <w:rFonts w:ascii="Kokila" w:hAnsi="Kokila" w:cs="Kalimati" w:hint="cs"/>
          <w:b/>
          <w:bCs/>
          <w:szCs w:val="22"/>
          <w:cs/>
        </w:rPr>
        <w:t>मुख्य कार्यालय,त्रिपुरेश्वर</w:t>
      </w:r>
    </w:p>
    <w:p w14:paraId="3D4E0712" w14:textId="23ACB67D" w:rsidR="00254896" w:rsidRPr="008B5B44" w:rsidRDefault="00254896" w:rsidP="00254896">
      <w:pPr>
        <w:spacing w:after="0" w:line="240" w:lineRule="auto"/>
        <w:ind w:right="-1062"/>
        <w:jc w:val="center"/>
        <w:rPr>
          <w:rFonts w:ascii="Kokila" w:hAnsi="Kokila" w:cs="Kalimati"/>
          <w:szCs w:val="22"/>
        </w:rPr>
      </w:pPr>
      <w:r>
        <w:rPr>
          <w:rFonts w:ascii="Kokila" w:hAnsi="Kokila" w:cs="Kalimati" w:hint="cs"/>
          <w:szCs w:val="22"/>
          <w:cs/>
        </w:rPr>
        <w:t>प्रवेशपत्र वितरण सम्बन्धी</w:t>
      </w:r>
      <w:r w:rsidRPr="008B5B44">
        <w:rPr>
          <w:rFonts w:ascii="Kokila" w:hAnsi="Kokila" w:cs="Kalimati" w:hint="cs"/>
          <w:szCs w:val="22"/>
          <w:cs/>
        </w:rPr>
        <w:t xml:space="preserve"> सूचना</w:t>
      </w:r>
    </w:p>
    <w:p w14:paraId="44C606E9" w14:textId="408E536F" w:rsidR="00254896" w:rsidRPr="008B5B44" w:rsidRDefault="00254896" w:rsidP="00254896">
      <w:pPr>
        <w:spacing w:after="0" w:line="240" w:lineRule="auto"/>
        <w:ind w:right="-1062"/>
        <w:jc w:val="center"/>
        <w:rPr>
          <w:rFonts w:ascii="Kokila" w:hAnsi="Kokila" w:cs="Kalimati"/>
          <w:szCs w:val="22"/>
        </w:rPr>
      </w:pPr>
      <w:r w:rsidRPr="008B5B44">
        <w:rPr>
          <w:rFonts w:ascii="Kokila" w:hAnsi="Kokila" w:cs="Kalimati" w:hint="cs"/>
          <w:szCs w:val="22"/>
          <w:cs/>
        </w:rPr>
        <w:t>वेबसाइटमा सूचना प्रकाशित मिति 2082/0</w:t>
      </w:r>
      <w:r>
        <w:rPr>
          <w:rFonts w:ascii="Kokila" w:hAnsi="Kokila" w:cs="Kalimati" w:hint="cs"/>
          <w:szCs w:val="22"/>
          <w:cs/>
        </w:rPr>
        <w:t>8</w:t>
      </w:r>
      <w:r w:rsidRPr="008B5B44">
        <w:rPr>
          <w:rFonts w:ascii="Kokila" w:hAnsi="Kokila" w:cs="Kalimati" w:hint="cs"/>
          <w:szCs w:val="22"/>
          <w:cs/>
        </w:rPr>
        <w:t>/</w:t>
      </w:r>
      <w:r>
        <w:rPr>
          <w:rFonts w:ascii="Kokila" w:hAnsi="Kokila" w:cs="Kalimati" w:hint="cs"/>
          <w:szCs w:val="22"/>
          <w:cs/>
        </w:rPr>
        <w:t>08</w:t>
      </w:r>
    </w:p>
    <w:p w14:paraId="7F096E5C" w14:textId="77777777" w:rsidR="003B7E43" w:rsidRDefault="003B7E43" w:rsidP="003B7E43">
      <w:pPr>
        <w:jc w:val="both"/>
        <w:rPr>
          <w:rFonts w:cs="Kalimati"/>
          <w:szCs w:val="22"/>
        </w:rPr>
      </w:pPr>
    </w:p>
    <w:p w14:paraId="365D0B75" w14:textId="27DBC851" w:rsidR="00B95BF9" w:rsidRPr="003B7E43" w:rsidRDefault="0016327D" w:rsidP="003B7E43">
      <w:pPr>
        <w:jc w:val="both"/>
        <w:rPr>
          <w:rFonts w:ascii="Arial" w:hAnsi="Arial" w:cs="Kalimati"/>
          <w:szCs w:val="22"/>
        </w:rPr>
      </w:pPr>
      <w:r w:rsidRPr="003B7E43">
        <w:rPr>
          <w:rFonts w:cs="Kalimati" w:hint="cs"/>
          <w:szCs w:val="22"/>
          <w:cs/>
        </w:rPr>
        <w:t xml:space="preserve">काठमाण्डौ उपत्यका खानेपानी लिमिटेडको मिति 2082/03/27 गते प्रकाशित सूचना अनुसार आन्तरिक, खुला तथा समावेशी प्रतियोगिताको लिखित परीक्षा संचालनका लागि परीक्षा केन्द्र निर्धारण सम्बन्धी सूचना लोक सेवा आयोगको </w:t>
      </w:r>
      <w:bookmarkStart w:id="0" w:name="_Hlk214882340"/>
      <w:r w:rsidRPr="003B7E43">
        <w:rPr>
          <w:rFonts w:ascii="Arial" w:hAnsi="Arial" w:cs="Arial"/>
          <w:szCs w:val="22"/>
        </w:rPr>
        <w:t xml:space="preserve">website psc.gov.np </w:t>
      </w:r>
      <w:bookmarkEnd w:id="0"/>
      <w:r w:rsidRPr="003B7E43">
        <w:rPr>
          <w:rFonts w:ascii="Arial" w:hAnsi="Arial" w:cs="Kalimati" w:hint="cs"/>
          <w:szCs w:val="22"/>
          <w:cs/>
        </w:rPr>
        <w:t>मा र उक्त विज्ञापनहरुसँग सम्बन्धित उम्मेदवा</w:t>
      </w:r>
      <w:r w:rsidR="003B7E43">
        <w:rPr>
          <w:rFonts w:ascii="Arial" w:hAnsi="Arial" w:cs="Kalimati" w:hint="cs"/>
          <w:szCs w:val="22"/>
          <w:cs/>
        </w:rPr>
        <w:t>र</w:t>
      </w:r>
      <w:r w:rsidRPr="003B7E43">
        <w:rPr>
          <w:rFonts w:ascii="Arial" w:hAnsi="Arial" w:cs="Kalimati" w:hint="cs"/>
          <w:szCs w:val="22"/>
          <w:cs/>
        </w:rPr>
        <w:t xml:space="preserve">हरुको स्वीकृत नामावली कम्पनीको </w:t>
      </w:r>
      <w:r w:rsidRPr="003B7E43">
        <w:rPr>
          <w:rFonts w:ascii="Arial" w:hAnsi="Arial" w:cs="Arial"/>
          <w:szCs w:val="22"/>
        </w:rPr>
        <w:t xml:space="preserve">website </w:t>
      </w:r>
      <w:r w:rsidRPr="003B7E43">
        <w:rPr>
          <w:rFonts w:ascii="Arial" w:hAnsi="Arial" w:cs="Arial"/>
          <w:szCs w:val="22"/>
        </w:rPr>
        <w:t xml:space="preserve">kathmanduwater.org </w:t>
      </w:r>
      <w:r w:rsidRPr="003B7E43">
        <w:rPr>
          <w:rFonts w:ascii="Arial" w:hAnsi="Arial" w:cs="Kalimati" w:hint="cs"/>
          <w:szCs w:val="22"/>
          <w:cs/>
        </w:rPr>
        <w:t xml:space="preserve">मा राखी स्वीकृत नामावली अनुसारका उम्मेदवारहरुको प्रवेशपत्र निम्न मिति, समयमा वितरण गरिने भएकोले उक्त प्रवेशपत्र बुझिलिन सक्कल नागरिकताको प्रमाणपत्र लिई कम्पनीको मुख्य कार्यालयको मानवश्रोत बिकास शाखामा सम्पर्क गर्न हुन सम्बन्धित सबैको जानकारीको लागि यो सूचना प्रकाशित गरिएको छ । </w:t>
      </w:r>
    </w:p>
    <w:p w14:paraId="1BAA615B" w14:textId="1743C24C" w:rsidR="0016327D" w:rsidRPr="003B7E43" w:rsidRDefault="0016327D" w:rsidP="00D052DA">
      <w:pPr>
        <w:spacing w:after="0"/>
        <w:rPr>
          <w:rFonts w:ascii="Arial" w:hAnsi="Arial" w:cs="Kalimati"/>
          <w:szCs w:val="22"/>
        </w:rPr>
      </w:pPr>
      <w:r w:rsidRPr="003B7E43">
        <w:rPr>
          <w:rFonts w:ascii="Arial" w:hAnsi="Arial" w:cs="Kalimati" w:hint="cs"/>
          <w:szCs w:val="22"/>
          <w:cs/>
        </w:rPr>
        <w:t>बिज्ञापन नं</w:t>
      </w:r>
      <w:r w:rsidR="00D052DA" w:rsidRPr="003B7E43">
        <w:rPr>
          <w:rFonts w:ascii="Arial" w:hAnsi="Arial" w:cs="Kalimati" w:hint="cs"/>
          <w:szCs w:val="22"/>
          <w:cs/>
        </w:rPr>
        <w:t>.</w:t>
      </w:r>
      <w:r w:rsidRPr="003B7E43">
        <w:rPr>
          <w:rFonts w:ascii="Arial" w:hAnsi="Arial" w:cs="Kalimati" w:hint="cs"/>
          <w:szCs w:val="22"/>
          <w:cs/>
        </w:rPr>
        <w:t xml:space="preserve"> 21क/081-082 देखि बि.नं. 41/081-082 सम्म</w:t>
      </w:r>
    </w:p>
    <w:p w14:paraId="0B915A79" w14:textId="66D2BCDC" w:rsidR="0016327D" w:rsidRPr="003B7E43" w:rsidRDefault="0016327D" w:rsidP="00D052DA">
      <w:pPr>
        <w:spacing w:after="0"/>
        <w:rPr>
          <w:rFonts w:ascii="Arial" w:hAnsi="Arial" w:cs="Kalimati"/>
          <w:szCs w:val="22"/>
        </w:rPr>
      </w:pPr>
      <w:r w:rsidRPr="003B7E43">
        <w:rPr>
          <w:rFonts w:ascii="Arial" w:hAnsi="Arial" w:cs="Kalimati" w:hint="cs"/>
          <w:szCs w:val="22"/>
          <w:cs/>
        </w:rPr>
        <w:t>प्रवेशपत्र वितरण मिति: 2082/08/12 देखि 2082/08/17 गते</w:t>
      </w:r>
      <w:r w:rsidR="00D052DA" w:rsidRPr="003B7E43">
        <w:rPr>
          <w:rFonts w:ascii="Arial" w:hAnsi="Arial" w:cs="Kalimati" w:hint="cs"/>
          <w:szCs w:val="22"/>
          <w:cs/>
        </w:rPr>
        <w:t>सम्म</w:t>
      </w:r>
    </w:p>
    <w:p w14:paraId="21544F47" w14:textId="77777777" w:rsidR="00D052DA" w:rsidRPr="003B7E43" w:rsidRDefault="00D052DA" w:rsidP="00D052DA">
      <w:pPr>
        <w:spacing w:after="0"/>
        <w:rPr>
          <w:rFonts w:ascii="Arial" w:hAnsi="Arial" w:cs="Kalimati"/>
          <w:szCs w:val="22"/>
        </w:rPr>
      </w:pPr>
      <w:r w:rsidRPr="003B7E43">
        <w:rPr>
          <w:rFonts w:ascii="Arial" w:hAnsi="Arial" w:cs="Kalimati" w:hint="cs"/>
          <w:szCs w:val="22"/>
          <w:cs/>
        </w:rPr>
        <w:t>बिज्ञापन नं. 42/081-082 देखि बि.नं. 58/081-082 सम्म</w:t>
      </w:r>
    </w:p>
    <w:p w14:paraId="2B90CE4F" w14:textId="77777777" w:rsidR="00D052DA" w:rsidRPr="003B7E43" w:rsidRDefault="00D052DA" w:rsidP="00D052DA">
      <w:pPr>
        <w:spacing w:after="0"/>
        <w:rPr>
          <w:rFonts w:ascii="Arial" w:hAnsi="Arial" w:cs="Kalimati"/>
          <w:szCs w:val="22"/>
        </w:rPr>
      </w:pPr>
      <w:r w:rsidRPr="003B7E43">
        <w:rPr>
          <w:rFonts w:ascii="Arial" w:hAnsi="Arial" w:cs="Kalimati" w:hint="cs"/>
          <w:szCs w:val="22"/>
          <w:cs/>
        </w:rPr>
        <w:t>प्रवेशपत्र वितरण मिति: 2082/08/19 देखि 2082/08/25 गतेसम्म</w:t>
      </w:r>
    </w:p>
    <w:p w14:paraId="6382BFF1" w14:textId="77777777" w:rsidR="00D052DA" w:rsidRPr="003B7E43" w:rsidRDefault="00D052DA" w:rsidP="00D052DA">
      <w:pPr>
        <w:spacing w:after="0"/>
        <w:ind w:left="5040" w:firstLine="720"/>
        <w:jc w:val="center"/>
        <w:rPr>
          <w:rFonts w:ascii="Arial" w:hAnsi="Arial" w:cs="Kalimati"/>
          <w:szCs w:val="22"/>
        </w:rPr>
      </w:pPr>
      <w:r w:rsidRPr="003B7E43">
        <w:rPr>
          <w:rFonts w:ascii="Arial" w:hAnsi="Arial" w:cs="Kalimati" w:hint="cs"/>
          <w:szCs w:val="22"/>
          <w:cs/>
        </w:rPr>
        <w:t>सम्पर्क नं.014117360</w:t>
      </w:r>
    </w:p>
    <w:p w14:paraId="1DDF8C75" w14:textId="77777777" w:rsidR="00D052DA" w:rsidRPr="003B7E43" w:rsidRDefault="00D052DA" w:rsidP="00D052DA">
      <w:pPr>
        <w:spacing w:after="0"/>
        <w:ind w:left="5040" w:firstLine="720"/>
        <w:jc w:val="center"/>
        <w:rPr>
          <w:rFonts w:ascii="Arial" w:hAnsi="Arial" w:cs="Kalimati"/>
          <w:szCs w:val="22"/>
        </w:rPr>
      </w:pPr>
      <w:r w:rsidRPr="003B7E43">
        <w:rPr>
          <w:rFonts w:ascii="Arial" w:hAnsi="Arial" w:cs="Kalimati" w:hint="cs"/>
          <w:szCs w:val="22"/>
          <w:cs/>
        </w:rPr>
        <w:t>मानवश्रोत बिकास शाखा</w:t>
      </w:r>
    </w:p>
    <w:p w14:paraId="0E1FBC37" w14:textId="77777777" w:rsidR="00D052DA" w:rsidRPr="003B7E43" w:rsidRDefault="00D052DA" w:rsidP="00D052DA">
      <w:pPr>
        <w:spacing w:after="0"/>
        <w:ind w:left="5040" w:firstLine="720"/>
        <w:jc w:val="center"/>
        <w:rPr>
          <w:rFonts w:ascii="Arial" w:hAnsi="Arial" w:cs="Kalimati"/>
          <w:szCs w:val="22"/>
        </w:rPr>
      </w:pPr>
      <w:r w:rsidRPr="003B7E43">
        <w:rPr>
          <w:rFonts w:ascii="Arial" w:hAnsi="Arial" w:cs="Kalimati" w:hint="cs"/>
          <w:szCs w:val="22"/>
          <w:cs/>
        </w:rPr>
        <w:t>काठमाण्डौ उपत्यका खानेपानी लिमिटेड</w:t>
      </w:r>
    </w:p>
    <w:p w14:paraId="3DA42A20" w14:textId="17294581" w:rsidR="00D052DA" w:rsidRPr="003B7E43" w:rsidRDefault="00D052DA" w:rsidP="00D052DA">
      <w:pPr>
        <w:spacing w:after="0"/>
        <w:ind w:left="5040" w:firstLine="720"/>
        <w:jc w:val="center"/>
        <w:rPr>
          <w:rFonts w:ascii="Arial" w:hAnsi="Arial" w:cs="Kalimati" w:hint="cs"/>
          <w:szCs w:val="22"/>
          <w:cs/>
        </w:rPr>
      </w:pPr>
      <w:r w:rsidRPr="003B7E43">
        <w:rPr>
          <w:rFonts w:ascii="Arial" w:hAnsi="Arial" w:cs="Kalimati" w:hint="cs"/>
          <w:szCs w:val="22"/>
          <w:cs/>
        </w:rPr>
        <w:t>मुख्य कार्यालय, त्रिपुरेश्वर</w:t>
      </w:r>
    </w:p>
    <w:sectPr w:rsidR="00D052DA" w:rsidRPr="003B7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13"/>
    <w:rsid w:val="0016327D"/>
    <w:rsid w:val="00254896"/>
    <w:rsid w:val="003B7E43"/>
    <w:rsid w:val="008C0A13"/>
    <w:rsid w:val="00B95BF9"/>
    <w:rsid w:val="00D052D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F46E"/>
  <w15:chartTrackingRefBased/>
  <w15:docId w15:val="{0CAF1C99-646F-4C4B-BD3D-B5DA1BCF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896"/>
    <w:pPr>
      <w:spacing w:after="200" w:line="276" w:lineRule="auto"/>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2025-11-24T07:21:00Z</dcterms:created>
  <dcterms:modified xsi:type="dcterms:W3CDTF">2025-11-24T07:37:00Z</dcterms:modified>
</cp:coreProperties>
</file>